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B037F1F" w14:textId="5580A82D" w:rsidR="00912991" w:rsidRDefault="00B44E60" w:rsidP="009E45B1">
      <w:pPr>
        <w:pStyle w:val="berschrift1"/>
      </w:pPr>
      <w:r>
        <w:t xml:space="preserve">Greenfoot: Position und </w:t>
      </w:r>
      <w:r w:rsidR="00984DB8">
        <w:t>Ausrichtung</w:t>
      </w:r>
    </w:p>
    <w:p w14:paraId="7577A906" w14:textId="4661146B" w:rsidR="00E30BE5" w:rsidRDefault="00E30BE5" w:rsidP="00B44E60">
      <w:r>
        <w:t xml:space="preserve">Jedes Objekt in Greenfoot hat (vererbt durch die Oberklasse Actor) eine bestimmte </w:t>
      </w:r>
      <w:r w:rsidRPr="009E45B1">
        <w:rPr>
          <w:b/>
        </w:rPr>
        <w:t>Position</w:t>
      </w:r>
      <w:r>
        <w:t xml:space="preserve"> in der Welt, definiert durch die Attribute x:int und y:int</w:t>
      </w:r>
      <w:r w:rsidR="00837BB9">
        <w:t>.</w:t>
      </w:r>
    </w:p>
    <w:p w14:paraId="1DDB05C1" w14:textId="1246EF90" w:rsidR="00B44E60" w:rsidRDefault="00B44E60" w:rsidP="00B44E60">
      <w:r>
        <w:t>x und y sind Angaben in Pixel. (0;0) befindet sich links oben</w:t>
      </w:r>
      <w:r w:rsidR="00345ADA">
        <w:t>, ein Szenario ist ungefähr 800 Pixel breit und 600 Pixel hoch (ein Blick in die Welt-Klasse zeigt Ihnen die genaue Größe).</w:t>
      </w:r>
    </w:p>
    <w:p w14:paraId="66D1C51E" w14:textId="21666E30" w:rsidR="008F73AA" w:rsidRDefault="00837BB9">
      <w:r>
        <w:rPr>
          <w:noProof/>
          <w:lang w:eastAsia="de-DE"/>
        </w:rPr>
        <w:drawing>
          <wp:anchor distT="0" distB="0" distL="114300" distR="114300" simplePos="0" relativeHeight="251659264" behindDoc="0" locked="0" layoutInCell="1" allowOverlap="1" wp14:anchorId="6AEC8E08" wp14:editId="2CDFFADD">
            <wp:simplePos x="0" y="0"/>
            <wp:positionH relativeFrom="column">
              <wp:posOffset>0</wp:posOffset>
            </wp:positionH>
            <wp:positionV relativeFrom="paragraph">
              <wp:posOffset>388832</wp:posOffset>
            </wp:positionV>
            <wp:extent cx="2063750" cy="1788795"/>
            <wp:effectExtent l="0" t="0" r="0" b="0"/>
            <wp:wrapNone/>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063750" cy="1788795"/>
                    </a:xfrm>
                    <a:prstGeom prst="rect">
                      <a:avLst/>
                    </a:prstGeom>
                    <a:noFill/>
                    <a:ln>
                      <a:noFill/>
                    </a:ln>
                  </pic:spPr>
                </pic:pic>
              </a:graphicData>
            </a:graphic>
            <wp14:sizeRelH relativeFrom="page">
              <wp14:pctWidth>0</wp14:pctWidth>
            </wp14:sizeRelH>
            <wp14:sizeRelV relativeFrom="page">
              <wp14:pctHeight>0</wp14:pctHeight>
            </wp14:sizeRelV>
          </wp:anchor>
        </w:drawing>
      </w:r>
      <w:r w:rsidR="009E45B1">
        <w:t xml:space="preserve">Die </w:t>
      </w:r>
      <w:r w:rsidR="009E45B1" w:rsidRPr="00B44E60">
        <w:rPr>
          <w:b/>
        </w:rPr>
        <w:t>Position</w:t>
      </w:r>
      <w:r w:rsidR="009E45B1">
        <w:t xml:space="preserve"> bezieht sich auf den Mittelpunkt des Objekts. Hier hat Spiderman die Position (200;200):</w:t>
      </w:r>
    </w:p>
    <w:p w14:paraId="609C7DFC" w14:textId="50247341" w:rsidR="009E45B1" w:rsidRDefault="00B44E60">
      <w:r>
        <w:rPr>
          <w:noProof/>
          <w:lang w:eastAsia="de-DE"/>
        </w:rPr>
        <w:drawing>
          <wp:anchor distT="0" distB="0" distL="114300" distR="114300" simplePos="0" relativeHeight="251658240" behindDoc="0" locked="0" layoutInCell="1" allowOverlap="1" wp14:anchorId="4417E78D" wp14:editId="6AC2C224">
            <wp:simplePos x="0" y="0"/>
            <wp:positionH relativeFrom="column">
              <wp:posOffset>2743200</wp:posOffset>
            </wp:positionH>
            <wp:positionV relativeFrom="paragraph">
              <wp:posOffset>21590</wp:posOffset>
            </wp:positionV>
            <wp:extent cx="2489835" cy="1268730"/>
            <wp:effectExtent l="0" t="0" r="0" b="1270"/>
            <wp:wrapNone/>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89835" cy="12687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9A06E8" w14:textId="77777777" w:rsidR="009E45B1" w:rsidRDefault="009E45B1"/>
    <w:p w14:paraId="7C31B922" w14:textId="77777777" w:rsidR="00B44E60" w:rsidRDefault="00B44E60"/>
    <w:p w14:paraId="1A9840F8" w14:textId="77777777" w:rsidR="00B44E60" w:rsidRDefault="00B44E60"/>
    <w:p w14:paraId="5E01280F" w14:textId="77777777" w:rsidR="00B44E60" w:rsidRDefault="00B44E60"/>
    <w:p w14:paraId="6D6AA99A" w14:textId="77777777" w:rsidR="00B44E60" w:rsidRDefault="00B44E60"/>
    <w:p w14:paraId="7794EF97" w14:textId="1E547D89" w:rsidR="00B44E60" w:rsidRDefault="00345ADA">
      <w:r>
        <w:t xml:space="preserve">Jedes Objekt hat in Greenfoot </w:t>
      </w:r>
      <w:r w:rsidR="00B44E60">
        <w:t xml:space="preserve">eine bestimmte </w:t>
      </w:r>
      <w:r w:rsidR="00B44E60" w:rsidRPr="00345ADA">
        <w:rPr>
          <w:b/>
        </w:rPr>
        <w:t>Ausrichtung</w:t>
      </w:r>
      <w:r w:rsidR="00B44E60">
        <w:t>, definiert durch das Attribut rotation:int</w:t>
      </w:r>
      <w:r>
        <w:t xml:space="preserve">. </w:t>
      </w:r>
      <w:r w:rsidR="00B44E60">
        <w:t>Die Ausrichtung beschreibt einen Winkel aus dem Wertebereich 0 bis 359, und zwar:</w:t>
      </w:r>
      <w:r w:rsidR="00B44E60">
        <w:br/>
      </w:r>
      <w:r w:rsidR="00B44E60" w:rsidRPr="00FB1631">
        <w:rPr>
          <w:i/>
        </w:rPr>
        <w:t>0 Grad: Osten (= Originalbild), 90 Grad: Süden, 180 Grad: Westen, 270 Grad: Norden</w:t>
      </w:r>
    </w:p>
    <w:p w14:paraId="2D8BD8B7" w14:textId="46AA9445" w:rsidR="00B44E60" w:rsidRDefault="00B44E60">
      <w:r>
        <w:rPr>
          <w:noProof/>
          <w:lang w:eastAsia="de-DE"/>
        </w:rPr>
        <w:drawing>
          <wp:inline distT="0" distB="0" distL="0" distR="0" wp14:anchorId="1FCD05A7" wp14:editId="61ADF03F">
            <wp:extent cx="2745528" cy="1335597"/>
            <wp:effectExtent l="0" t="0" r="0" b="10795"/>
            <wp:docPr id="5" name="Bild 5" descr="SSD:Users:bnetz:my_documents:_schule:informatikunterricht:unterrichtsmaterial:19greenfoot:beispiel_rot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SD:Users:bnetz:my_documents:_schule:informatikunterricht:unterrichtsmaterial:19greenfoot:beispiel_rotation.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46148" cy="1335899"/>
                    </a:xfrm>
                    <a:prstGeom prst="rect">
                      <a:avLst/>
                    </a:prstGeom>
                    <a:noFill/>
                    <a:ln>
                      <a:noFill/>
                    </a:ln>
                  </pic:spPr>
                </pic:pic>
              </a:graphicData>
            </a:graphic>
          </wp:inline>
        </w:drawing>
      </w:r>
    </w:p>
    <w:p w14:paraId="54FC9B1D" w14:textId="3B237AA5" w:rsidR="00837BB9" w:rsidRDefault="00837BB9">
      <w:r>
        <w:t>Die Ausrichtung manipulieren können Sie mit Methoden aus der Oberklasse „Actor“. Interessant sind u.a. die folgenden:</w:t>
      </w:r>
    </w:p>
    <w:p w14:paraId="79D79274" w14:textId="43A84D7C" w:rsidR="00837BB9" w:rsidRDefault="00837BB9">
      <w:r>
        <w:rPr>
          <w:noProof/>
          <w:lang w:eastAsia="de-DE"/>
        </w:rPr>
        <w:drawing>
          <wp:inline distT="0" distB="0" distL="0" distR="0" wp14:anchorId="2D434180" wp14:editId="0665BB7B">
            <wp:extent cx="3431328" cy="2414406"/>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431816" cy="2414749"/>
                    </a:xfrm>
                    <a:prstGeom prst="rect">
                      <a:avLst/>
                    </a:prstGeom>
                    <a:noFill/>
                    <a:ln>
                      <a:noFill/>
                    </a:ln>
                  </pic:spPr>
                </pic:pic>
              </a:graphicData>
            </a:graphic>
          </wp:inline>
        </w:drawing>
      </w:r>
    </w:p>
    <w:p w14:paraId="1D5BD86D" w14:textId="5DA1FB65" w:rsidR="00332266" w:rsidRDefault="00332266">
      <w:r>
        <w:br w:type="page"/>
      </w:r>
    </w:p>
    <w:p w14:paraId="2A3626F6" w14:textId="7DB00A7B" w:rsidR="00B44E60" w:rsidRDefault="00332266" w:rsidP="00432CD7">
      <w:pPr>
        <w:pStyle w:val="berschrift1"/>
      </w:pPr>
      <w:r>
        <w:lastRenderedPageBreak/>
        <w:t xml:space="preserve">Übungen: </w:t>
      </w:r>
      <w:r w:rsidR="00A03661">
        <w:t>Attributwerte</w:t>
      </w:r>
      <w:r w:rsidR="00B64E03">
        <w:t xml:space="preserve"> durch Parameter ändern</w:t>
      </w:r>
    </w:p>
    <w:p w14:paraId="227C532F" w14:textId="77777777" w:rsidR="00045FBD" w:rsidRPr="00045FBD" w:rsidRDefault="006A7D5E">
      <w:pPr>
        <w:rPr>
          <w:i/>
        </w:rPr>
      </w:pPr>
      <w:r w:rsidRPr="00045FBD">
        <w:rPr>
          <w:i/>
        </w:rPr>
        <w:t xml:space="preserve">Benutzen Sie für die folgenden Übungen das Szenario </w:t>
      </w:r>
      <w:r w:rsidR="00045FBD" w:rsidRPr="00045FBD">
        <w:rPr>
          <w:i/>
        </w:rPr>
        <w:t>70_superhelden</w:t>
      </w:r>
    </w:p>
    <w:p w14:paraId="369D960E" w14:textId="0CB4AA52" w:rsidR="00C31289" w:rsidRPr="00A03661" w:rsidRDefault="008205C2" w:rsidP="00C31289">
      <w:pPr>
        <w:pStyle w:val="Listenabsatz"/>
        <w:numPr>
          <w:ilvl w:val="0"/>
          <w:numId w:val="3"/>
        </w:numPr>
        <w:rPr>
          <w:b/>
        </w:rPr>
      </w:pPr>
      <w:r w:rsidRPr="00A03661">
        <w:rPr>
          <w:b/>
        </w:rPr>
        <w:t xml:space="preserve">Batman: </w:t>
      </w:r>
      <w:r w:rsidR="00C31289" w:rsidRPr="00A03661">
        <w:rPr>
          <w:b/>
        </w:rPr>
        <w:t>Position durch Parameter verändern</w:t>
      </w:r>
    </w:p>
    <w:p w14:paraId="788625D2" w14:textId="7340221C" w:rsidR="00514937" w:rsidRDefault="00514937">
      <w:r>
        <w:t xml:space="preserve">Batman hat eine noch leere Methode </w:t>
      </w:r>
      <w:r w:rsidRPr="00514937">
        <w:t>public void aenderePosition(int xPos, int yPos)</w:t>
      </w:r>
      <w:r>
        <w:t>{}. Sorgen Sie dafür, dass beim Aufrufen dieser Methode Batman auf die entsprechende Position gesetzt wird.</w:t>
      </w:r>
    </w:p>
    <w:p w14:paraId="7E6984E1" w14:textId="51868941" w:rsidR="00CE035B" w:rsidRDefault="00CE035B">
      <w:r>
        <w:t xml:space="preserve">Setzen Sie </w:t>
      </w:r>
      <w:r w:rsidRPr="00A14F90">
        <w:rPr>
          <w:u w:val="single"/>
        </w:rPr>
        <w:t>durch Verwendung dieser Methode</w:t>
      </w:r>
      <w:r>
        <w:t xml:space="preserve"> </w:t>
      </w:r>
      <w:r w:rsidR="00A14F90">
        <w:t xml:space="preserve">(nicht einfach hinziehen!) </w:t>
      </w:r>
      <w:r>
        <w:t>alle vier Batman-Objekte in die Mitte der e</w:t>
      </w:r>
      <w:r w:rsidR="00A14F90">
        <w:t>rsten vier Koordinaten-Quadrate, so wie hier:</w:t>
      </w:r>
    </w:p>
    <w:p w14:paraId="4D0B5FFF" w14:textId="56339EF3" w:rsidR="00A14F90" w:rsidRDefault="00A14F90">
      <w:r>
        <w:rPr>
          <w:noProof/>
          <w:lang w:eastAsia="de-DE"/>
        </w:rPr>
        <w:drawing>
          <wp:inline distT="0" distB="0" distL="0" distR="0" wp14:anchorId="1565BEB9" wp14:editId="26F42EB1">
            <wp:extent cx="5131878" cy="1346200"/>
            <wp:effectExtent l="0" t="0" r="0" b="635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5958" t="9241" r="24614" b="67994"/>
                    <a:stretch/>
                  </pic:blipFill>
                  <pic:spPr bwMode="auto">
                    <a:xfrm>
                      <a:off x="0" y="0"/>
                      <a:ext cx="5135357" cy="1347113"/>
                    </a:xfrm>
                    <a:prstGeom prst="rect">
                      <a:avLst/>
                    </a:prstGeom>
                    <a:ln>
                      <a:noFill/>
                    </a:ln>
                    <a:extLst>
                      <a:ext uri="{53640926-AAD7-44d8-BBD7-CCE9431645EC}">
                        <a14:shadowObscured xmlns:a14="http://schemas.microsoft.com/office/drawing/2010/main"/>
                      </a:ext>
                    </a:extLst>
                  </pic:spPr>
                </pic:pic>
              </a:graphicData>
            </a:graphic>
          </wp:inline>
        </w:drawing>
      </w:r>
    </w:p>
    <w:p w14:paraId="4D65D436" w14:textId="50828394" w:rsidR="00514937" w:rsidRPr="00A03661" w:rsidRDefault="008205C2" w:rsidP="008205C2">
      <w:pPr>
        <w:pStyle w:val="Listenabsatz"/>
        <w:numPr>
          <w:ilvl w:val="0"/>
          <w:numId w:val="3"/>
        </w:numPr>
        <w:rPr>
          <w:b/>
        </w:rPr>
      </w:pPr>
      <w:r w:rsidRPr="00A03661">
        <w:rPr>
          <w:b/>
        </w:rPr>
        <w:t xml:space="preserve">Attributwert </w:t>
      </w:r>
      <w:r w:rsidR="0087494D" w:rsidRPr="00A03661">
        <w:rPr>
          <w:b/>
        </w:rPr>
        <w:t xml:space="preserve">intelligenzquotient </w:t>
      </w:r>
      <w:r w:rsidR="001E648F" w:rsidRPr="00A03661">
        <w:rPr>
          <w:b/>
        </w:rPr>
        <w:t>verändern</w:t>
      </w:r>
    </w:p>
    <w:p w14:paraId="1E4E9A92" w14:textId="4DA548B5" w:rsidR="003939BC" w:rsidRDefault="003939BC" w:rsidP="003939BC">
      <w:r>
        <w:t xml:space="preserve">Batman hat eine Methode </w:t>
      </w:r>
      <w:r w:rsidRPr="003939BC">
        <w:t>intelligenz</w:t>
      </w:r>
      <w:r w:rsidR="00EF0A60">
        <w:t>q</w:t>
      </w:r>
      <w:r w:rsidRPr="003939BC">
        <w:t>uotientAusgeben()</w:t>
      </w:r>
      <w:r>
        <w:t>. Beim Aufrufen dieser Methode soll der Intelligenzquotient in der Konsole ausgegeben werden in Form „Ich bin Batman!! Mein IQ beträgt 120 Punkte!!!!!“ (120 ist natürlich nur ein Beispiel, statt 120 wird der Wert des entsprechenden Attributs ausgegeben.)</w:t>
      </w:r>
    </w:p>
    <w:p w14:paraId="568AFD3F" w14:textId="7F3EA514" w:rsidR="00514937" w:rsidRDefault="00AB662C">
      <w:r>
        <w:t xml:space="preserve">Schreiben Sie eine </w:t>
      </w:r>
      <w:r w:rsidR="003939BC">
        <w:t>Methode intelligenz</w:t>
      </w:r>
      <w:r w:rsidR="00EF0A60">
        <w:t>q</w:t>
      </w:r>
      <w:r w:rsidR="003939BC">
        <w:t xml:space="preserve">uotientAendern(). Durch diese Methode soll der Wert des Attributs intelligenzquotient </w:t>
      </w:r>
      <w:r w:rsidR="00EF0A60">
        <w:t>verändert werden.</w:t>
      </w:r>
      <w:r w:rsidR="00EF0A60">
        <w:br/>
        <w:t>Sie müssen der Methode also einen Parameter übergeben und diesen Wert dem entsprechenden Attribut zuweisen.</w:t>
      </w:r>
      <w:r w:rsidR="00D34D0F">
        <w:br/>
      </w:r>
      <w:r w:rsidR="00CB1B79">
        <w:rPr>
          <w:noProof/>
          <w:lang w:eastAsia="de-DE"/>
        </w:rPr>
        <w:drawing>
          <wp:inline distT="0" distB="0" distL="0" distR="0" wp14:anchorId="5230AC15" wp14:editId="637A23A3">
            <wp:extent cx="3351934" cy="933450"/>
            <wp:effectExtent l="19050" t="19050" r="20320" b="1905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42042" t="53104" r="23073" b="34753"/>
                    <a:stretch/>
                  </pic:blipFill>
                  <pic:spPr bwMode="auto">
                    <a:xfrm>
                      <a:off x="0" y="0"/>
                      <a:ext cx="3354760" cy="934237"/>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0FB9F590" w14:textId="3D05AB5F" w:rsidR="00CB1B79" w:rsidRPr="00AB662C" w:rsidRDefault="006F3D7B" w:rsidP="006F3D7B">
      <w:pPr>
        <w:pStyle w:val="Listenabsatz"/>
        <w:numPr>
          <w:ilvl w:val="0"/>
          <w:numId w:val="3"/>
        </w:numPr>
        <w:rPr>
          <w:b/>
        </w:rPr>
      </w:pPr>
      <w:r w:rsidRPr="00AB662C">
        <w:rPr>
          <w:b/>
        </w:rPr>
        <w:t>Attributwert schuhgroesse aendern</w:t>
      </w:r>
    </w:p>
    <w:p w14:paraId="22CD676E" w14:textId="63063789" w:rsidR="006F3D7B" w:rsidRDefault="006F3D7B" w:rsidP="006F3D7B">
      <w:r>
        <w:t>Legen Sie für Batman ein Attribut namens schuhgroesse mit dem Initialwert 44 an.</w:t>
      </w:r>
    </w:p>
    <w:p w14:paraId="135C9D2B" w14:textId="148B864B" w:rsidR="006F3D7B" w:rsidRDefault="006F3D7B" w:rsidP="006F3D7B">
      <w:r>
        <w:t>Schreiben Sie eine Methode schuhgroesseAendern, die einen Parameter entgegennimmt, den Wert des Attributs schuhgroesse aendert und eine</w:t>
      </w:r>
      <w:r w:rsidR="00AB662C">
        <w:t xml:space="preserve"> entsprechende Ausgabe vornimmt, nämlich „Schuhgröße von Batman wurde auf Größe 43 gesetzt.“</w:t>
      </w:r>
    </w:p>
    <w:p w14:paraId="47ABB294" w14:textId="77777777" w:rsidR="00AB662C" w:rsidRDefault="00AB662C" w:rsidP="006F3D7B"/>
    <w:p w14:paraId="65F9B892" w14:textId="77777777" w:rsidR="006F3D7B" w:rsidRDefault="006F3D7B" w:rsidP="006F3D7B"/>
    <w:p w14:paraId="597EB7CA" w14:textId="77777777" w:rsidR="006F3D7B" w:rsidRDefault="006F3D7B" w:rsidP="006F3D7B"/>
    <w:p w14:paraId="6D5DAC21" w14:textId="77777777" w:rsidR="006F3D7B" w:rsidRDefault="006F3D7B" w:rsidP="006F3D7B"/>
    <w:p w14:paraId="3DA14F78" w14:textId="77777777" w:rsidR="006F3D7B" w:rsidRDefault="006F3D7B" w:rsidP="006F3D7B"/>
    <w:p w14:paraId="70729492" w14:textId="77777777" w:rsidR="006F3D7B" w:rsidRDefault="006F3D7B" w:rsidP="006F3D7B"/>
    <w:p w14:paraId="76BA870B" w14:textId="77777777" w:rsidR="006F3D7B" w:rsidRDefault="006F3D7B" w:rsidP="006F3D7B"/>
    <w:p w14:paraId="6CDBA150" w14:textId="77777777" w:rsidR="006F3D7B" w:rsidRDefault="006F3D7B" w:rsidP="006F3D7B"/>
    <w:p w14:paraId="40C85EB1" w14:textId="77777777" w:rsidR="006F3D7B" w:rsidRDefault="006F3D7B" w:rsidP="006F3D7B"/>
    <w:p w14:paraId="61E5840A" w14:textId="77777777" w:rsidR="006F3D7B" w:rsidRDefault="006F3D7B" w:rsidP="006F3D7B"/>
    <w:p w14:paraId="7A8179F7" w14:textId="1690040C" w:rsidR="00332266" w:rsidRDefault="006A7D5E">
      <w:r>
        <w:t xml:space="preserve">Alle </w:t>
      </w:r>
      <w:r w:rsidR="00045FBD">
        <w:t xml:space="preserve">Anweisungen </w:t>
      </w:r>
      <w:r>
        <w:t>sind in der act()-Methode durchzufü</w:t>
      </w:r>
      <w:r w:rsidR="00045FBD">
        <w:t>hren (Sie können natürlich auch eigene Methoden schreiben, die Sie aus der act()-Methode heraus aufrufen).</w:t>
      </w:r>
    </w:p>
    <w:p w14:paraId="1DBBAF9B" w14:textId="31551BBC" w:rsidR="006A7D5E" w:rsidRDefault="00577A9E" w:rsidP="00577A9E">
      <w:pPr>
        <w:pStyle w:val="Listenabsatz"/>
        <w:numPr>
          <w:ilvl w:val="0"/>
          <w:numId w:val="2"/>
        </w:numPr>
      </w:pPr>
      <w:r>
        <w:t>Benutzen Sie die move-Methode, damit sich Spiderman permanent von links nach rechts bewegt.</w:t>
      </w:r>
    </w:p>
    <w:p w14:paraId="5BF3C18D" w14:textId="2915C926" w:rsidR="00577A9E" w:rsidRDefault="00577A9E" w:rsidP="00577A9E">
      <w:pPr>
        <w:pStyle w:val="Listenabsatz"/>
        <w:numPr>
          <w:ilvl w:val="0"/>
          <w:numId w:val="2"/>
        </w:numPr>
      </w:pPr>
      <w:r>
        <w:t>Benutzen Sie die move-Methode, damit sich Batman permanent von oben nach unten bewegt.</w:t>
      </w:r>
    </w:p>
    <w:p w14:paraId="6FF82973" w14:textId="77777777" w:rsidR="00434D41" w:rsidRDefault="00434D41" w:rsidP="00577A9E">
      <w:pPr>
        <w:pStyle w:val="Listenabsatz"/>
        <w:numPr>
          <w:ilvl w:val="0"/>
          <w:numId w:val="2"/>
        </w:numPr>
      </w:pPr>
    </w:p>
    <w:p w14:paraId="5F29813C" w14:textId="77777777" w:rsidR="006A7D5E" w:rsidRDefault="006A7D5E"/>
    <w:p w14:paraId="4D07C884" w14:textId="77777777" w:rsidR="00D36CBA" w:rsidRDefault="00D36CBA"/>
    <w:p w14:paraId="3EA43B42" w14:textId="77777777" w:rsidR="00D36CBA" w:rsidRDefault="00D36CBA"/>
    <w:p w14:paraId="43661D79" w14:textId="77777777" w:rsidR="00D36CBA" w:rsidRDefault="00D36CBA" w:rsidP="00D36CBA"/>
    <w:p w14:paraId="3F857D3B" w14:textId="77777777" w:rsidR="00D36CBA" w:rsidRPr="005640A6" w:rsidRDefault="00D36CBA" w:rsidP="00D36CBA">
      <w:pPr>
        <w:rPr>
          <w:b/>
        </w:rPr>
      </w:pPr>
      <w:r>
        <w:rPr>
          <w:b/>
        </w:rPr>
        <w:t>Übung 2</w:t>
      </w:r>
      <w:r>
        <w:rPr>
          <w:b/>
        </w:rPr>
        <w:br/>
      </w:r>
      <w:r w:rsidRPr="005640A6">
        <w:rPr>
          <w:i/>
        </w:rPr>
        <w:t xml:space="preserve">Verwenden Sie das Szenario </w:t>
      </w:r>
      <w:r>
        <w:rPr>
          <w:i/>
          <w:highlight w:val="yellow"/>
        </w:rPr>
        <w:t>140</w:t>
      </w:r>
      <w:r w:rsidRPr="00ED0029">
        <w:rPr>
          <w:i/>
          <w:highlight w:val="yellow"/>
        </w:rPr>
        <w:t>_lucky_luke</w:t>
      </w:r>
    </w:p>
    <w:p w14:paraId="7F2204D7" w14:textId="77777777" w:rsidR="00D36CBA" w:rsidRPr="00802907" w:rsidRDefault="00D36CBA" w:rsidP="00D36CBA">
      <w:r>
        <w:t>Diesmal benutzen wir eine etwas andere Steuerung. Wenn Sie die Leertaste drücken, bewegt sich Lucky Luke einfach in die Richtung, in die er schaut (move-Methode). Mit anderen Tasten verändern Sie seine Ausrichtung</w:t>
      </w:r>
    </w:p>
    <w:p w14:paraId="3D821B82" w14:textId="77777777" w:rsidR="00D36CBA" w:rsidRDefault="00D36CBA">
      <w:bookmarkStart w:id="0" w:name="_GoBack"/>
      <w:bookmarkEnd w:id="0"/>
    </w:p>
    <w:sectPr w:rsidR="00D36CBA" w:rsidSect="00E40F58">
      <w:pgSz w:w="11900" w:h="16840"/>
      <w:pgMar w:top="1417" w:right="1417" w:bottom="1134"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20005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American Typewriter">
    <w:altName w:val="Century"/>
    <w:panose1 w:val="02090604020004020304"/>
    <w:charset w:val="00"/>
    <w:family w:val="auto"/>
    <w:pitch w:val="variable"/>
    <w:sig w:usb0="A000006F" w:usb1="00000019" w:usb2="00000000" w:usb3="00000000" w:csb0="00000111" w:csb1="00000000"/>
  </w:font>
  <w:font w:name="Avenir Book">
    <w:panose1 w:val="02000503020000020003"/>
    <w:charset w:val="00"/>
    <w:family w:val="auto"/>
    <w:pitch w:val="variable"/>
    <w:sig w:usb0="800000AF" w:usb1="5000204A" w:usb2="00000000" w:usb3="00000000" w:csb0="0000009B"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C254F"/>
    <w:multiLevelType w:val="hybridMultilevel"/>
    <w:tmpl w:val="1F1E1B9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CFF12D3"/>
    <w:multiLevelType w:val="hybridMultilevel"/>
    <w:tmpl w:val="F288D124"/>
    <w:lvl w:ilvl="0" w:tplc="E28CC1E4">
      <w:start w:val="1"/>
      <w:numFmt w:val="upp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nsid w:val="60AC7840"/>
    <w:multiLevelType w:val="hybridMultilevel"/>
    <w:tmpl w:val="6914AECE"/>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defaultTabStop w:val="708"/>
  <w:hyphenationZone w:val="425"/>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4A57"/>
    <w:rsid w:val="00033550"/>
    <w:rsid w:val="00045FBD"/>
    <w:rsid w:val="00100CB2"/>
    <w:rsid w:val="001E648F"/>
    <w:rsid w:val="002C232F"/>
    <w:rsid w:val="00332266"/>
    <w:rsid w:val="00345ADA"/>
    <w:rsid w:val="00380CBA"/>
    <w:rsid w:val="003939BC"/>
    <w:rsid w:val="00396936"/>
    <w:rsid w:val="00432CD7"/>
    <w:rsid w:val="00434D41"/>
    <w:rsid w:val="00465B88"/>
    <w:rsid w:val="004E196A"/>
    <w:rsid w:val="00514937"/>
    <w:rsid w:val="00577A9E"/>
    <w:rsid w:val="00684A57"/>
    <w:rsid w:val="006A20F9"/>
    <w:rsid w:val="006A7D5E"/>
    <w:rsid w:val="006F2243"/>
    <w:rsid w:val="006F3D7B"/>
    <w:rsid w:val="007034F2"/>
    <w:rsid w:val="007724F9"/>
    <w:rsid w:val="007F3F55"/>
    <w:rsid w:val="008205C2"/>
    <w:rsid w:val="00837BB9"/>
    <w:rsid w:val="0087494D"/>
    <w:rsid w:val="008F73AA"/>
    <w:rsid w:val="00912991"/>
    <w:rsid w:val="0097204E"/>
    <w:rsid w:val="00980FE7"/>
    <w:rsid w:val="00984DB8"/>
    <w:rsid w:val="00996213"/>
    <w:rsid w:val="009E45B1"/>
    <w:rsid w:val="009F23DD"/>
    <w:rsid w:val="00A03661"/>
    <w:rsid w:val="00A14F90"/>
    <w:rsid w:val="00A92076"/>
    <w:rsid w:val="00AB662C"/>
    <w:rsid w:val="00AB6675"/>
    <w:rsid w:val="00AE7DF9"/>
    <w:rsid w:val="00B44E60"/>
    <w:rsid w:val="00B62A68"/>
    <w:rsid w:val="00B64E03"/>
    <w:rsid w:val="00B84D82"/>
    <w:rsid w:val="00BC5555"/>
    <w:rsid w:val="00C31289"/>
    <w:rsid w:val="00C347A1"/>
    <w:rsid w:val="00C37FED"/>
    <w:rsid w:val="00C544B8"/>
    <w:rsid w:val="00CB1B79"/>
    <w:rsid w:val="00CC4B09"/>
    <w:rsid w:val="00CE035B"/>
    <w:rsid w:val="00D34D0F"/>
    <w:rsid w:val="00D36CBA"/>
    <w:rsid w:val="00DB1B95"/>
    <w:rsid w:val="00E06544"/>
    <w:rsid w:val="00E30BE5"/>
    <w:rsid w:val="00E40F58"/>
    <w:rsid w:val="00EF0A60"/>
    <w:rsid w:val="00F96991"/>
    <w:rsid w:val="00FB1631"/>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316FD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de-DE"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E196A"/>
    <w:rPr>
      <w:rFonts w:ascii="Arial" w:hAnsi="Arial"/>
      <w:sz w:val="22"/>
    </w:rPr>
  </w:style>
  <w:style w:type="paragraph" w:styleId="berschrift1">
    <w:name w:val="heading 1"/>
    <w:basedOn w:val="Standard"/>
    <w:next w:val="Standard"/>
    <w:link w:val="berschrift1Zeichen"/>
    <w:autoRedefine/>
    <w:uiPriority w:val="9"/>
    <w:qFormat/>
    <w:rsid w:val="006A20F9"/>
    <w:pPr>
      <w:keepNext/>
      <w:keepLines/>
      <w:spacing w:before="240" w:after="120"/>
      <w:outlineLvl w:val="0"/>
    </w:pPr>
    <w:rPr>
      <w:rFonts w:eastAsiaTheme="majorEastAsia" w:cstheme="majorBidi"/>
      <w:b/>
      <w:bCs/>
      <w:sz w:val="32"/>
      <w:szCs w:val="32"/>
    </w:rPr>
  </w:style>
  <w:style w:type="paragraph" w:styleId="berschrift2">
    <w:name w:val="heading 2"/>
    <w:basedOn w:val="Standard"/>
    <w:next w:val="Standard"/>
    <w:link w:val="berschrift2Zeichen"/>
    <w:autoRedefine/>
    <w:uiPriority w:val="9"/>
    <w:unhideWhenUsed/>
    <w:qFormat/>
    <w:rsid w:val="006A20F9"/>
    <w:pPr>
      <w:keepNext/>
      <w:keepLines/>
      <w:spacing w:before="160" w:after="80"/>
      <w:outlineLvl w:val="1"/>
    </w:pPr>
    <w:rPr>
      <w:rFonts w:eastAsiaTheme="majorEastAsia" w:cstheme="majorBidi"/>
      <w:b/>
      <w:bCs/>
      <w:sz w:val="28"/>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99"/>
    <w:rsid w:val="006F2243"/>
    <w:pPr>
      <w:spacing w:after="0"/>
    </w:pPr>
    <w:rPr>
      <w:rFonts w:eastAsia="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cPr>
      <w:shd w:val="clear" w:color="auto" w:fill="FFFFFF" w:themeFill="background1"/>
    </w:tcPr>
  </w:style>
  <w:style w:type="paragraph" w:customStyle="1" w:styleId="SPICKZETTEL">
    <w:name w:val="SPICKZETTEL"/>
    <w:basedOn w:val="Standard"/>
    <w:rsid w:val="002C232F"/>
    <w:pPr>
      <w:spacing w:before="120" w:after="120"/>
      <w:ind w:left="3402"/>
    </w:pPr>
    <w:rPr>
      <w:rFonts w:ascii="American Typewriter" w:eastAsia="Times New Roman" w:hAnsi="American Typewriter" w:cs="Times New Roman"/>
      <w:sz w:val="18"/>
    </w:rPr>
  </w:style>
  <w:style w:type="character" w:customStyle="1" w:styleId="berschrift1Zeichen">
    <w:name w:val="Überschrift 1 Zeichen"/>
    <w:basedOn w:val="Absatzstandardschriftart"/>
    <w:link w:val="berschrift1"/>
    <w:uiPriority w:val="9"/>
    <w:rsid w:val="006A20F9"/>
    <w:rPr>
      <w:rFonts w:ascii="Arial" w:eastAsiaTheme="majorEastAsia" w:hAnsi="Arial" w:cstheme="majorBidi"/>
      <w:b/>
      <w:bCs/>
      <w:sz w:val="32"/>
      <w:szCs w:val="32"/>
    </w:rPr>
  </w:style>
  <w:style w:type="character" w:customStyle="1" w:styleId="berschrift2Zeichen">
    <w:name w:val="Überschrift 2 Zeichen"/>
    <w:basedOn w:val="Absatzstandardschriftart"/>
    <w:link w:val="berschrift2"/>
    <w:uiPriority w:val="9"/>
    <w:rsid w:val="006A20F9"/>
    <w:rPr>
      <w:rFonts w:ascii="Arial" w:eastAsiaTheme="majorEastAsia" w:hAnsi="Arial" w:cstheme="majorBidi"/>
      <w:b/>
      <w:bCs/>
      <w:sz w:val="28"/>
      <w:szCs w:val="26"/>
    </w:rPr>
  </w:style>
  <w:style w:type="paragraph" w:styleId="Funotentext">
    <w:name w:val="footnote text"/>
    <w:basedOn w:val="Standard"/>
    <w:link w:val="FunotentextZeichen"/>
    <w:autoRedefine/>
    <w:uiPriority w:val="99"/>
    <w:semiHidden/>
    <w:unhideWhenUsed/>
    <w:rsid w:val="00AB6675"/>
    <w:pPr>
      <w:spacing w:after="0"/>
    </w:pPr>
    <w:rPr>
      <w:sz w:val="20"/>
    </w:rPr>
  </w:style>
  <w:style w:type="character" w:customStyle="1" w:styleId="FunotentextZeichen">
    <w:name w:val="Fußnotentext Zeichen"/>
    <w:basedOn w:val="Absatzstandardschriftart"/>
    <w:link w:val="Funotentext"/>
    <w:uiPriority w:val="99"/>
    <w:semiHidden/>
    <w:rsid w:val="00AB6675"/>
    <w:rPr>
      <w:rFonts w:ascii="Avenir Book" w:hAnsi="Avenir Book"/>
      <w:sz w:val="20"/>
    </w:rPr>
  </w:style>
  <w:style w:type="paragraph" w:styleId="Listenabsatz">
    <w:name w:val="List Paragraph"/>
    <w:basedOn w:val="Standard"/>
    <w:uiPriority w:val="34"/>
    <w:qFormat/>
    <w:rsid w:val="00684A57"/>
    <w:pPr>
      <w:ind w:left="720"/>
      <w:contextualSpacing/>
    </w:pPr>
  </w:style>
  <w:style w:type="paragraph" w:styleId="Sprechblasentext">
    <w:name w:val="Balloon Text"/>
    <w:basedOn w:val="Standard"/>
    <w:link w:val="SprechblasentextZeichen"/>
    <w:uiPriority w:val="99"/>
    <w:semiHidden/>
    <w:unhideWhenUsed/>
    <w:rsid w:val="00E30BE5"/>
    <w:pPr>
      <w:spacing w:after="0"/>
    </w:pPr>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E30BE5"/>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de-DE" w:eastAsia="ja-JP" w:bidi="ar-SA"/>
      </w:rPr>
    </w:rPrDefault>
    <w:pPrDefault>
      <w:pPr>
        <w:spacing w:after="200"/>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E196A"/>
    <w:rPr>
      <w:rFonts w:ascii="Arial" w:hAnsi="Arial"/>
      <w:sz w:val="22"/>
    </w:rPr>
  </w:style>
  <w:style w:type="paragraph" w:styleId="berschrift1">
    <w:name w:val="heading 1"/>
    <w:basedOn w:val="Standard"/>
    <w:next w:val="Standard"/>
    <w:link w:val="berschrift1Zeichen"/>
    <w:autoRedefine/>
    <w:uiPriority w:val="9"/>
    <w:qFormat/>
    <w:rsid w:val="006A20F9"/>
    <w:pPr>
      <w:keepNext/>
      <w:keepLines/>
      <w:spacing w:before="240" w:after="120"/>
      <w:outlineLvl w:val="0"/>
    </w:pPr>
    <w:rPr>
      <w:rFonts w:eastAsiaTheme="majorEastAsia" w:cstheme="majorBidi"/>
      <w:b/>
      <w:bCs/>
      <w:sz w:val="32"/>
      <w:szCs w:val="32"/>
    </w:rPr>
  </w:style>
  <w:style w:type="paragraph" w:styleId="berschrift2">
    <w:name w:val="heading 2"/>
    <w:basedOn w:val="Standard"/>
    <w:next w:val="Standard"/>
    <w:link w:val="berschrift2Zeichen"/>
    <w:autoRedefine/>
    <w:uiPriority w:val="9"/>
    <w:unhideWhenUsed/>
    <w:qFormat/>
    <w:rsid w:val="006A20F9"/>
    <w:pPr>
      <w:keepNext/>
      <w:keepLines/>
      <w:spacing w:before="160" w:after="80"/>
      <w:outlineLvl w:val="1"/>
    </w:pPr>
    <w:rPr>
      <w:rFonts w:eastAsiaTheme="majorEastAsia" w:cstheme="majorBidi"/>
      <w:b/>
      <w:bCs/>
      <w:sz w:val="28"/>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99"/>
    <w:rsid w:val="006F2243"/>
    <w:pPr>
      <w:spacing w:after="0"/>
    </w:pPr>
    <w:rPr>
      <w:rFonts w:eastAsia="Times New Roma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tcPr>
      <w:shd w:val="clear" w:color="auto" w:fill="FFFFFF" w:themeFill="background1"/>
    </w:tcPr>
  </w:style>
  <w:style w:type="paragraph" w:customStyle="1" w:styleId="SPICKZETTEL">
    <w:name w:val="SPICKZETTEL"/>
    <w:basedOn w:val="Standard"/>
    <w:rsid w:val="002C232F"/>
    <w:pPr>
      <w:spacing w:before="120" w:after="120"/>
      <w:ind w:left="3402"/>
    </w:pPr>
    <w:rPr>
      <w:rFonts w:ascii="American Typewriter" w:eastAsia="Times New Roman" w:hAnsi="American Typewriter" w:cs="Times New Roman"/>
      <w:sz w:val="18"/>
    </w:rPr>
  </w:style>
  <w:style w:type="character" w:customStyle="1" w:styleId="berschrift1Zeichen">
    <w:name w:val="Überschrift 1 Zeichen"/>
    <w:basedOn w:val="Absatzstandardschriftart"/>
    <w:link w:val="berschrift1"/>
    <w:uiPriority w:val="9"/>
    <w:rsid w:val="006A20F9"/>
    <w:rPr>
      <w:rFonts w:ascii="Arial" w:eastAsiaTheme="majorEastAsia" w:hAnsi="Arial" w:cstheme="majorBidi"/>
      <w:b/>
      <w:bCs/>
      <w:sz w:val="32"/>
      <w:szCs w:val="32"/>
    </w:rPr>
  </w:style>
  <w:style w:type="character" w:customStyle="1" w:styleId="berschrift2Zeichen">
    <w:name w:val="Überschrift 2 Zeichen"/>
    <w:basedOn w:val="Absatzstandardschriftart"/>
    <w:link w:val="berschrift2"/>
    <w:uiPriority w:val="9"/>
    <w:rsid w:val="006A20F9"/>
    <w:rPr>
      <w:rFonts w:ascii="Arial" w:eastAsiaTheme="majorEastAsia" w:hAnsi="Arial" w:cstheme="majorBidi"/>
      <w:b/>
      <w:bCs/>
      <w:sz w:val="28"/>
      <w:szCs w:val="26"/>
    </w:rPr>
  </w:style>
  <w:style w:type="paragraph" w:styleId="Funotentext">
    <w:name w:val="footnote text"/>
    <w:basedOn w:val="Standard"/>
    <w:link w:val="FunotentextZeichen"/>
    <w:autoRedefine/>
    <w:uiPriority w:val="99"/>
    <w:semiHidden/>
    <w:unhideWhenUsed/>
    <w:rsid w:val="00AB6675"/>
    <w:pPr>
      <w:spacing w:after="0"/>
    </w:pPr>
    <w:rPr>
      <w:sz w:val="20"/>
    </w:rPr>
  </w:style>
  <w:style w:type="character" w:customStyle="1" w:styleId="FunotentextZeichen">
    <w:name w:val="Fußnotentext Zeichen"/>
    <w:basedOn w:val="Absatzstandardschriftart"/>
    <w:link w:val="Funotentext"/>
    <w:uiPriority w:val="99"/>
    <w:semiHidden/>
    <w:rsid w:val="00AB6675"/>
    <w:rPr>
      <w:rFonts w:ascii="Avenir Book" w:hAnsi="Avenir Book"/>
      <w:sz w:val="20"/>
    </w:rPr>
  </w:style>
  <w:style w:type="paragraph" w:styleId="Listenabsatz">
    <w:name w:val="List Paragraph"/>
    <w:basedOn w:val="Standard"/>
    <w:uiPriority w:val="34"/>
    <w:qFormat/>
    <w:rsid w:val="00684A57"/>
    <w:pPr>
      <w:ind w:left="720"/>
      <w:contextualSpacing/>
    </w:pPr>
  </w:style>
  <w:style w:type="paragraph" w:styleId="Sprechblasentext">
    <w:name w:val="Balloon Text"/>
    <w:basedOn w:val="Standard"/>
    <w:link w:val="SprechblasentextZeichen"/>
    <w:uiPriority w:val="99"/>
    <w:semiHidden/>
    <w:unhideWhenUsed/>
    <w:rsid w:val="00E30BE5"/>
    <w:pPr>
      <w:spacing w:after="0"/>
    </w:pPr>
    <w:rPr>
      <w:rFonts w:ascii="Lucida Grande" w:hAnsi="Lucida Grande" w:cs="Lucida Grande"/>
      <w:sz w:val="18"/>
      <w:szCs w:val="18"/>
    </w:rPr>
  </w:style>
  <w:style w:type="character" w:customStyle="1" w:styleId="SprechblasentextZeichen">
    <w:name w:val="Sprechblasentext Zeichen"/>
    <w:basedOn w:val="Absatzstandardschriftart"/>
    <w:link w:val="Sprechblasentext"/>
    <w:uiPriority w:val="99"/>
    <w:semiHidden/>
    <w:rsid w:val="00E30BE5"/>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6.png"/><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openxmlformats.org/officeDocument/2006/relationships/image" Target="media/image2.png"/><Relationship Id="rId8" Type="http://schemas.openxmlformats.org/officeDocument/2006/relationships/image" Target="media/image3.png"/><Relationship Id="rId9" Type="http://schemas.openxmlformats.org/officeDocument/2006/relationships/image" Target="media/image4.png"/><Relationship Id="rId10" Type="http://schemas.openxmlformats.org/officeDocument/2006/relationships/image" Target="media/image5.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403</Words>
  <Characters>2541</Characters>
  <Application>Microsoft Macintosh Word</Application>
  <DocSecurity>0</DocSecurity>
  <Lines>21</Lines>
  <Paragraphs>5</Paragraphs>
  <ScaleCrop>false</ScaleCrop>
  <HeadingPairs>
    <vt:vector size="4" baseType="variant">
      <vt:variant>
        <vt:lpstr>Titel</vt:lpstr>
      </vt:variant>
      <vt:variant>
        <vt:i4>1</vt:i4>
      </vt:variant>
      <vt:variant>
        <vt:lpstr>Überschriften</vt:lpstr>
      </vt:variant>
      <vt:variant>
        <vt:i4>2</vt:i4>
      </vt:variant>
    </vt:vector>
  </HeadingPairs>
  <TitlesOfParts>
    <vt:vector size="3" baseType="lpstr">
      <vt:lpstr/>
      <vt:lpstr>Greenfoot: Position und Ausrichtung</vt:lpstr>
      <vt:lpstr>Übungen: Position und Ausrichtung</vt:lpstr>
    </vt:vector>
  </TitlesOfParts>
  <Company>-</Company>
  <LinksUpToDate>false</LinksUpToDate>
  <CharactersWithSpaces>2939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 M.</dc:creator>
  <cp:keywords/>
  <dc:description/>
  <cp:lastModifiedBy>B. M.</cp:lastModifiedBy>
  <cp:revision>29</cp:revision>
  <dcterms:created xsi:type="dcterms:W3CDTF">2014-02-10T23:00:00Z</dcterms:created>
  <dcterms:modified xsi:type="dcterms:W3CDTF">2014-03-30T22:15:00Z</dcterms:modified>
</cp:coreProperties>
</file>